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0B83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2047842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69B606D" w14:textId="77777777" w:rsidTr="000E2D4C">
        <w:tc>
          <w:tcPr>
            <w:tcW w:w="5211" w:type="dxa"/>
          </w:tcPr>
          <w:p w14:paraId="40864362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9D3E46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50EE79DE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67C61EE0" w14:textId="1DD7EC72" w:rsidR="00B73744" w:rsidRPr="00D261A4" w:rsidRDefault="008D2524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8D2524">
              <w:rPr>
                <w:rFonts w:asciiTheme="minorHAnsi" w:hAnsiTheme="minorHAnsi" w:cstheme="minorHAnsi"/>
                <w:b/>
                <w:sz w:val="22"/>
              </w:rPr>
              <w:t xml:space="preserve">GU S: </w:t>
            </w:r>
            <w:r w:rsidR="00E871A0" w:rsidRPr="00E871A0">
              <w:rPr>
                <w:rFonts w:asciiTheme="minorHAnsi" w:hAnsiTheme="minorHAnsi" w:cstheme="minorHAnsi"/>
                <w:b/>
                <w:sz w:val="22"/>
              </w:rPr>
              <w:t>2022/S 169-477999</w:t>
            </w:r>
          </w:p>
        </w:tc>
      </w:tr>
      <w:tr w:rsidR="005263D5" w14:paraId="27301D8F" w14:textId="77777777" w:rsidTr="000E2D4C">
        <w:tc>
          <w:tcPr>
            <w:tcW w:w="5211" w:type="dxa"/>
          </w:tcPr>
          <w:p w14:paraId="01CF0267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7D9BE3DC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608162D6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EB99C82" w14:textId="77777777" w:rsidR="004B7132" w:rsidRPr="00E8726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0730269" w14:textId="266C0D57" w:rsidR="000E2D4C" w:rsidRPr="00E87261" w:rsidRDefault="009C3271" w:rsidP="00B0196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Consorzio</w:t>
            </w:r>
            <w:r w:rsidR="00B0196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2434D">
              <w:rPr>
                <w:rFonts w:asciiTheme="minorHAnsi" w:hAnsiTheme="minorHAnsi" w:cstheme="minorHAnsi"/>
                <w:sz w:val="22"/>
              </w:rPr>
              <w:t>Mela Alto Adige</w:t>
            </w:r>
          </w:p>
        </w:tc>
      </w:tr>
      <w:tr w:rsidR="00330B6D" w14:paraId="45986C89" w14:textId="77777777" w:rsidTr="000E2D4C">
        <w:tc>
          <w:tcPr>
            <w:tcW w:w="5211" w:type="dxa"/>
          </w:tcPr>
          <w:p w14:paraId="7BEABF4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7B8055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9B0D30F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F9DD02C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4480D24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7B2CD9CB" w14:textId="77777777" w:rsidR="004B7132" w:rsidRPr="00E8726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02AC3809" w14:textId="77777777" w:rsidR="00330B6D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E2D4C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esecuzione”.</w:t>
            </w:r>
          </w:p>
          <w:p w14:paraId="23EE6B57" w14:textId="77777777" w:rsidR="000E2D4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6BA57578" w14:textId="792AE1C0" w:rsidR="000E2D4C" w:rsidRPr="00E87261" w:rsidRDefault="00B2434D" w:rsidP="00B2434D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2434D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 incaricato della realizzazione delle Azioni (attività/iniziative/costi) rivolte al raggiungimento degli obiettivi previsti dal Programma che verrà presentato e che si svolgerà, se approvato, nei seguenti Paesi del mercato europeo: ITALIA</w:t>
            </w:r>
            <w:r w:rsidR="00A31B8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B2434D">
              <w:rPr>
                <w:rFonts w:asciiTheme="minorHAnsi" w:hAnsiTheme="minorHAnsi" w:cstheme="minorHAnsi"/>
                <w:bCs/>
                <w:sz w:val="22"/>
              </w:rPr>
              <w:t>E SPAGNA utilizzando come prodotto testimonial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B2434D">
              <w:rPr>
                <w:rFonts w:asciiTheme="minorHAnsi" w:hAnsiTheme="minorHAnsi" w:cstheme="minorHAnsi"/>
                <w:bCs/>
                <w:sz w:val="22"/>
              </w:rPr>
              <w:t>la Mela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</w:tbl>
    <w:p w14:paraId="0388AC00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D3B228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146845E8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7E35D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5694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DCBC96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E9C7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05D54A24" w14:textId="347B2901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</w:t>
            </w:r>
            <w:r w:rsidR="00D13D8E">
              <w:rPr>
                <w:rFonts w:asciiTheme="minorHAnsi" w:hAnsiTheme="minorHAnsi" w:cstheme="minorHAnsi"/>
                <w:sz w:val="22"/>
              </w:rPr>
              <w:t>,</w:t>
            </w:r>
            <w:r w:rsidRPr="00F535D3">
              <w:rPr>
                <w:rFonts w:asciiTheme="minorHAnsi" w:hAnsiTheme="minorHAnsi" w:cstheme="minorHAnsi"/>
                <w:sz w:val="22"/>
              </w:rPr>
              <w:t xml:space="preserve">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F08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7584330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AF05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6153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9E58529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2D1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CC2B4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2CA57340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62432F05" w14:textId="73E0DAE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FCBA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5572" w:rsidRPr="00F535D3" w14:paraId="25041F1D" w14:textId="77777777" w:rsidTr="009C3271">
        <w:trPr>
          <w:trHeight w:val="120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26385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8ED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7114269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2D1A5FE1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67DD048A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39C33719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11259E90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6B40C40A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632EBD18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DA9A5" w14:textId="77777777" w:rsidR="00ED1AAB" w:rsidRDefault="005349D9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5751FC14" w14:textId="77777777" w:rsidR="00F535D3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05CA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6BC0FF0" w14:textId="77777777" w:rsidTr="004A39CA">
        <w:trPr>
          <w:trHeight w:val="658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9208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0C61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066BC38" w14:textId="77777777" w:rsidTr="004A39CA">
        <w:trPr>
          <w:trHeight w:val="412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C2AC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DDCD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DC0002A" w14:textId="77777777" w:rsidTr="004A39CA">
        <w:trPr>
          <w:trHeight w:val="41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F736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B2610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894935E" w14:textId="77777777" w:rsidTr="004A39CA">
        <w:trPr>
          <w:trHeight w:val="69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3289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1BA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E6369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28CA317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4A623EF2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F1C0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482C7C24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AED8" w14:textId="77777777" w:rsidR="00CF5CB7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8E161A4" w14:textId="77777777" w:rsidR="004A39CA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6BD439" w14:textId="77777777" w:rsidR="00CF5CB7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8B99474" w14:textId="77777777" w:rsidR="00CF5CB7" w:rsidRPr="00B029E5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428108D2" w14:textId="77777777" w:rsidR="00B029E5" w:rsidRPr="00B029E5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6B3C4298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01D3A70D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2FBC4B81" w14:textId="77777777" w:rsidR="00270DA2" w:rsidRPr="00F535D3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6D07" w14:textId="77777777" w:rsidR="00A23B3E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C89C3B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1E527C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4F2ABA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426E694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368A0C6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EC79B6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061449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C72C4F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A44EDD6" w14:textId="77777777" w:rsidR="00CF5CB7" w:rsidRPr="00F535D3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1652938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0EB3A8F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B326B78" w14:textId="77777777" w:rsidR="00B029E5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0851CD8A" w14:textId="77777777" w:rsidR="004A39CA" w:rsidRPr="00F535D3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546CCD2" w14:textId="77777777" w:rsidR="00A23B3E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6DA34179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2F06C02A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3BB57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633CBB5F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6D0A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6D7F050F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1F65A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2984B5BC" w14:textId="77777777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34F0FC19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D0FB1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07FCD85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4774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464DE257" w14:textId="77777777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1C04296B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64EC979C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B5BBA5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54AF21E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812060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3E182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60752E44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6CB5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75E4FE5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82BCC80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135108D8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26CCFEBE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558250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EE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FD3A4D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5B292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B9CC0E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8D61AC3" w14:textId="77777777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8CD9756" w14:textId="77777777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123398AF" w14:textId="77777777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8CAA5CB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CC57E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11DA1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260D346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43C7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FD37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01D2306E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0A43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5A20" w14:textId="7777777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6AC59D89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8A547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36099346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2863C65D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DA0C6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CD8E3F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FD6B0D8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A4B43E1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47800D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3A3971A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8C9E843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04E02EF5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7760D99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76F480F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D03A00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DC8E85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02FB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52F00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677407A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64D8A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6B3F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955B11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0F556CA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6DAA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CFF9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5B3643C5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F10C455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2B522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D7BA7A6" w14:textId="77777777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3 esercizi finanziari </w:t>
            </w:r>
            <w:r>
              <w:rPr>
                <w:rFonts w:asciiTheme="minorHAnsi" w:hAnsiTheme="minorHAnsi" w:cstheme="minorHAnsi"/>
                <w:sz w:val="22"/>
              </w:rPr>
              <w:t>conclusi</w:t>
            </w:r>
            <w:r w:rsidRPr="004A39CA">
              <w:rPr>
                <w:rFonts w:asciiTheme="minorHAnsi" w:hAnsiTheme="minorHAnsi" w:cstheme="minorHAnsi"/>
                <w:sz w:val="22"/>
              </w:rPr>
              <w:t xml:space="preserve"> e il cui bilancio è stato approvato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8464" w14:textId="77777777" w:rsidR="00A23B3E" w:rsidRPr="009C3271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….</w:t>
            </w:r>
            <w:r w:rsidRPr="009C3271">
              <w:rPr>
                <w:rFonts w:asciiTheme="minorHAnsi" w:hAnsiTheme="minorHAnsi" w:cstheme="minorHAnsi"/>
                <w:sz w:val="22"/>
              </w:rPr>
              <w:t>...</w:t>
            </w:r>
            <w:proofErr w:type="gramEnd"/>
            <w:r w:rsidRPr="009C3271">
              <w:rPr>
                <w:rFonts w:asciiTheme="minorHAnsi" w:hAnsiTheme="minorHAnsi" w:cstheme="minorHAnsi"/>
                <w:sz w:val="22"/>
              </w:rPr>
              <w:t>.] […] valuta</w:t>
            </w:r>
            <w:r w:rsidRPr="009C3271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…..…] […] valuta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br/>
            </w: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</w:t>
            </w:r>
            <w:r w:rsidR="00517AFD" w:rsidRPr="009C3271">
              <w:rPr>
                <w:rFonts w:asciiTheme="minorHAnsi" w:hAnsiTheme="minorHAnsi" w:cstheme="minorHAnsi"/>
                <w:sz w:val="22"/>
              </w:rPr>
              <w:t>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br/>
            </w:r>
          </w:p>
          <w:p w14:paraId="6F72B82F" w14:textId="77777777" w:rsidR="004A39CA" w:rsidRPr="009C3271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148C206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346B62E1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85585" w14:textId="77777777" w:rsidR="000A2156" w:rsidRPr="007D1C12" w:rsidRDefault="000A2156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0" w:name="_DV_M4301"/>
            <w:bookmarkStart w:id="1" w:name="_DV_M4300"/>
            <w:bookmarkEnd w:id="0"/>
            <w:bookmarkEnd w:id="1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5059406" w14:textId="77777777" w:rsidR="00C91ED1" w:rsidRDefault="00A23B3E" w:rsidP="00C91ED1">
            <w:pPr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20C99AC" w14:textId="77777777" w:rsidR="00C91ED1" w:rsidRDefault="00C91ED1" w:rsidP="00C91ED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4A39CA">
              <w:rPr>
                <w:rFonts w:asciiTheme="minorHAnsi" w:hAnsiTheme="minorHAnsi" w:cstheme="minorHAnsi"/>
                <w:sz w:val="22"/>
              </w:rPr>
              <w:t>ultimi 3 esercizi finanziari chiusi e il cui bilancio è stato approvato</w:t>
            </w:r>
          </w:p>
          <w:p w14:paraId="4870401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703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DE6C39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D5424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D3B6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BD6198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55E95F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2AAFFEC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8EA6F2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B6988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05AAA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07103E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5C64FB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CCDD8C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033FB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B0F486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AA1A1BB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133C696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3EDC01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EF995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DB382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075425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5FBBAAE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65C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2F5B06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C3FC1F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AC36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D99129A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BD2FC7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2DE9731" w14:textId="7777777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605B31F4" w14:textId="77777777" w:rsidR="00817833" w:rsidRPr="00E871A0" w:rsidRDefault="00817833" w:rsidP="00D662F1">
      <w:pPr>
        <w:jc w:val="both"/>
        <w:rPr>
          <w:b/>
          <w:i/>
          <w:color w:val="auto"/>
          <w:u w:val="single"/>
        </w:rPr>
      </w:pPr>
      <w:r w:rsidRPr="00E871A0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Allegare </w:t>
      </w:r>
      <w:r w:rsidR="0004070B" w:rsidRPr="00E871A0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il </w:t>
      </w:r>
      <w:r w:rsidRPr="00E871A0">
        <w:rPr>
          <w:rFonts w:asciiTheme="minorHAnsi" w:hAnsiTheme="minorHAnsi" w:cstheme="minorHAnsi"/>
          <w:b/>
          <w:i/>
          <w:color w:val="auto"/>
          <w:sz w:val="22"/>
          <w:u w:val="single"/>
        </w:rPr>
        <w:t>documento di identità del dichiarante, in corso di validità.</w:t>
      </w:r>
    </w:p>
    <w:p w14:paraId="259840E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5CFF6B0F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luogo e, se richiesto o necessario, firma/firm</w:t>
      </w:r>
      <w:bookmarkStart w:id="2" w:name="_GoBack"/>
      <w:bookmarkEnd w:id="2"/>
      <w:r w:rsidRPr="005F3038">
        <w:rPr>
          <w:rFonts w:asciiTheme="minorHAnsi" w:hAnsiTheme="minorHAnsi" w:cstheme="minorHAnsi"/>
          <w:sz w:val="22"/>
        </w:rPr>
        <w:t>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F6B7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2E118B75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A966FD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4D6F97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09AC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07F6179D" w14:textId="77777777" w:rsidR="00C55D0F" w:rsidRDefault="00C55D0F">
      <w:pPr>
        <w:spacing w:before="0" w:after="0"/>
      </w:pPr>
      <w:r>
        <w:continuationSeparator/>
      </w:r>
    </w:p>
  </w:footnote>
  <w:footnote w:id="1">
    <w:p w14:paraId="5657C11E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7F988CA9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1A593DC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6CA319C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48220E57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5D8CE80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01AF7A18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43EB9ABF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409C7BCA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4E45BC2A" w14:textId="77777777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6450718B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576F3"/>
    <w:rsid w:val="00076DCA"/>
    <w:rsid w:val="00081E35"/>
    <w:rsid w:val="000953DC"/>
    <w:rsid w:val="000A2156"/>
    <w:rsid w:val="000A7B33"/>
    <w:rsid w:val="000B5314"/>
    <w:rsid w:val="000B6EDE"/>
    <w:rsid w:val="000E0E12"/>
    <w:rsid w:val="000E2D4C"/>
    <w:rsid w:val="000E5FBC"/>
    <w:rsid w:val="00121BF6"/>
    <w:rsid w:val="0015415E"/>
    <w:rsid w:val="001752F0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26B0"/>
    <w:rsid w:val="004A39CA"/>
    <w:rsid w:val="004B7132"/>
    <w:rsid w:val="00516CEA"/>
    <w:rsid w:val="00517AFD"/>
    <w:rsid w:val="005263D5"/>
    <w:rsid w:val="005309A4"/>
    <w:rsid w:val="005349D9"/>
    <w:rsid w:val="00566A0F"/>
    <w:rsid w:val="0058406C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D1C12"/>
    <w:rsid w:val="008154AA"/>
    <w:rsid w:val="00817833"/>
    <w:rsid w:val="0082657B"/>
    <w:rsid w:val="00893250"/>
    <w:rsid w:val="00894634"/>
    <w:rsid w:val="0089654F"/>
    <w:rsid w:val="008B40BA"/>
    <w:rsid w:val="008C734C"/>
    <w:rsid w:val="008D2524"/>
    <w:rsid w:val="008E3A62"/>
    <w:rsid w:val="008F12E6"/>
    <w:rsid w:val="00900583"/>
    <w:rsid w:val="00934658"/>
    <w:rsid w:val="009472F9"/>
    <w:rsid w:val="009644B4"/>
    <w:rsid w:val="0098388A"/>
    <w:rsid w:val="009B65F5"/>
    <w:rsid w:val="009C3271"/>
    <w:rsid w:val="009E204E"/>
    <w:rsid w:val="00A23B3E"/>
    <w:rsid w:val="00A30CBB"/>
    <w:rsid w:val="00A31B83"/>
    <w:rsid w:val="00A46950"/>
    <w:rsid w:val="00A87B1C"/>
    <w:rsid w:val="00A92CA3"/>
    <w:rsid w:val="00A939DA"/>
    <w:rsid w:val="00AA2252"/>
    <w:rsid w:val="00AA5F93"/>
    <w:rsid w:val="00AE5CFF"/>
    <w:rsid w:val="00B0196A"/>
    <w:rsid w:val="00B029E5"/>
    <w:rsid w:val="00B2434D"/>
    <w:rsid w:val="00B32C28"/>
    <w:rsid w:val="00B33280"/>
    <w:rsid w:val="00B64AE6"/>
    <w:rsid w:val="00B73744"/>
    <w:rsid w:val="00B73A8B"/>
    <w:rsid w:val="00B77A7E"/>
    <w:rsid w:val="00B80BA0"/>
    <w:rsid w:val="00B91406"/>
    <w:rsid w:val="00BA4F12"/>
    <w:rsid w:val="00BB116C"/>
    <w:rsid w:val="00BB639E"/>
    <w:rsid w:val="00BC09F5"/>
    <w:rsid w:val="00BC5308"/>
    <w:rsid w:val="00BD35BB"/>
    <w:rsid w:val="00BF74E1"/>
    <w:rsid w:val="00C03658"/>
    <w:rsid w:val="00C0714B"/>
    <w:rsid w:val="00C427DB"/>
    <w:rsid w:val="00C47D53"/>
    <w:rsid w:val="00C55D0F"/>
    <w:rsid w:val="00C60A33"/>
    <w:rsid w:val="00C64D4B"/>
    <w:rsid w:val="00C72C4F"/>
    <w:rsid w:val="00C91ED1"/>
    <w:rsid w:val="00C92169"/>
    <w:rsid w:val="00CA04F3"/>
    <w:rsid w:val="00CC764A"/>
    <w:rsid w:val="00CD2288"/>
    <w:rsid w:val="00CD3E4F"/>
    <w:rsid w:val="00CD5572"/>
    <w:rsid w:val="00CF449A"/>
    <w:rsid w:val="00CF5CB7"/>
    <w:rsid w:val="00D0413C"/>
    <w:rsid w:val="00D13D8E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103D7"/>
    <w:rsid w:val="00E871A0"/>
    <w:rsid w:val="00E87261"/>
    <w:rsid w:val="00EB216B"/>
    <w:rsid w:val="00EB45DC"/>
    <w:rsid w:val="00EB52C0"/>
    <w:rsid w:val="00ED1AAB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92154"/>
    <w:rsid w:val="00F9449A"/>
    <w:rsid w:val="00F95202"/>
    <w:rsid w:val="00FB3543"/>
    <w:rsid w:val="00FC197F"/>
    <w:rsid w:val="00FD32EC"/>
    <w:rsid w:val="00FD402B"/>
    <w:rsid w:val="00FF314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1B7FDA62"/>
  <w15:docId w15:val="{710A3382-B3A0-4BDA-BB9B-0E62737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4FE4-B435-403C-8A3E-3F578AF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6866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Helga</cp:lastModifiedBy>
  <cp:revision>17</cp:revision>
  <cp:lastPrinted>2016-07-15T13:50:00Z</cp:lastPrinted>
  <dcterms:created xsi:type="dcterms:W3CDTF">2019-02-05T13:50:00Z</dcterms:created>
  <dcterms:modified xsi:type="dcterms:W3CDTF">2022-09-02T06:16:00Z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